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6B566" w14:textId="60E66DB2" w:rsidR="005C2514" w:rsidRPr="005C2514" w:rsidRDefault="005C2514" w:rsidP="00BC2B3A">
      <w:r>
        <w:t xml:space="preserve">Binocular Hire terms and conditions </w:t>
      </w:r>
      <w:bookmarkStart w:id="0" w:name="_Hlk170483453"/>
    </w:p>
    <w:bookmarkEnd w:id="0"/>
    <w:p w14:paraId="6F51B782" w14:textId="77777777" w:rsidR="00B4345F" w:rsidRDefault="00B4345F" w:rsidP="008D72C4">
      <w:pPr>
        <w:spacing w:after="0" w:line="240" w:lineRule="auto"/>
      </w:pPr>
    </w:p>
    <w:p w14:paraId="6506F9B1" w14:textId="67F75A35" w:rsidR="008D72C4" w:rsidRPr="008D72C4" w:rsidRDefault="008D72C4" w:rsidP="008D72C4">
      <w:pPr>
        <w:spacing w:after="0" w:line="240" w:lineRule="auto"/>
        <w:rPr>
          <w:rFonts w:ascii="Calibri" w:eastAsia="Calibri" w:hAnsi="Calibri" w:cs="Calibri"/>
          <w:b/>
          <w:kern w:val="0"/>
          <w:lang w:eastAsia="en-AU"/>
          <w14:ligatures w14:val="none"/>
        </w:rPr>
      </w:pPr>
      <w:r w:rsidRPr="008D72C4">
        <w:rPr>
          <w:rFonts w:ascii="Calibri" w:eastAsia="Calibri" w:hAnsi="Calibri" w:cs="Calibri"/>
          <w:b/>
          <w:kern w:val="0"/>
          <w:lang w:eastAsia="en-AU"/>
          <w14:ligatures w14:val="none"/>
        </w:rPr>
        <w:t xml:space="preserve"> Eligibility</w:t>
      </w:r>
      <w:r w:rsidR="00150235">
        <w:rPr>
          <w:rFonts w:ascii="Calibri" w:eastAsia="Calibri" w:hAnsi="Calibri" w:cs="Calibri"/>
          <w:b/>
          <w:kern w:val="0"/>
          <w:lang w:eastAsia="en-AU"/>
          <w14:ligatures w14:val="none"/>
        </w:rPr>
        <w:t>:</w:t>
      </w:r>
    </w:p>
    <w:p w14:paraId="270D68C8" w14:textId="4D503A27" w:rsidR="0043097F" w:rsidRPr="00B95E44" w:rsidRDefault="008D72C4" w:rsidP="008D72C4">
      <w:pPr>
        <w:rPr>
          <w:rFonts w:ascii="Calibri" w:eastAsia="Calibri" w:hAnsi="Calibri" w:cs="Calibri"/>
          <w:kern w:val="0"/>
          <w:lang w:eastAsia="en-AU"/>
          <w14:ligatures w14:val="none"/>
        </w:rPr>
      </w:pPr>
      <w:r w:rsidRPr="008D72C4">
        <w:rPr>
          <w:rFonts w:ascii="Calibri" w:eastAsia="Calibri" w:hAnsi="Calibri" w:cs="Calibri"/>
          <w:kern w:val="0"/>
          <w:lang w:eastAsia="en-AU"/>
          <w14:ligatures w14:val="none"/>
        </w:rPr>
        <w:t>Th</w:t>
      </w:r>
      <w:r w:rsidR="00BC2B3A">
        <w:rPr>
          <w:rFonts w:ascii="Calibri" w:eastAsia="Calibri" w:hAnsi="Calibri" w:cs="Calibri"/>
          <w:kern w:val="0"/>
          <w:lang w:eastAsia="en-AU"/>
          <w14:ligatures w14:val="none"/>
        </w:rPr>
        <w:t xml:space="preserve">e hire </w:t>
      </w:r>
      <w:r w:rsidR="00BA302E">
        <w:rPr>
          <w:rFonts w:ascii="Calibri" w:eastAsia="Calibri" w:hAnsi="Calibri" w:cs="Calibri"/>
          <w:kern w:val="0"/>
          <w:lang w:eastAsia="en-AU"/>
          <w14:ligatures w14:val="none"/>
        </w:rPr>
        <w:t>availability is</w:t>
      </w:r>
      <w:r w:rsidRPr="008D72C4">
        <w:rPr>
          <w:rFonts w:ascii="Calibri" w:eastAsia="Calibri" w:hAnsi="Calibri" w:cs="Calibri"/>
          <w:kern w:val="0"/>
          <w:lang w:eastAsia="en-AU"/>
          <w14:ligatures w14:val="none"/>
        </w:rPr>
        <w:t xml:space="preserve"> open to individuals aged 1</w:t>
      </w:r>
      <w:r w:rsidR="00BA302E">
        <w:rPr>
          <w:rFonts w:ascii="Calibri" w:eastAsia="Calibri" w:hAnsi="Calibri" w:cs="Calibri"/>
          <w:kern w:val="0"/>
          <w:lang w:eastAsia="en-AU"/>
          <w14:ligatures w14:val="none"/>
        </w:rPr>
        <w:t>7</w:t>
      </w:r>
      <w:r w:rsidRPr="008D72C4">
        <w:rPr>
          <w:rFonts w:ascii="Calibri" w:eastAsia="Calibri" w:hAnsi="Calibri" w:cs="Calibri"/>
          <w:kern w:val="0"/>
          <w:lang w:eastAsia="en-AU"/>
          <w14:ligatures w14:val="none"/>
        </w:rPr>
        <w:t xml:space="preserve"> years or older at the time of entry</w:t>
      </w:r>
      <w:r w:rsidR="005B2C57">
        <w:rPr>
          <w:rFonts w:ascii="Calibri" w:eastAsia="Calibri" w:hAnsi="Calibri" w:cs="Calibri"/>
          <w:kern w:val="0"/>
          <w:lang w:eastAsia="en-AU"/>
          <w14:ligatures w14:val="none"/>
        </w:rPr>
        <w:t xml:space="preserve">. Entrants must provide photo licence identification </w:t>
      </w:r>
      <w:r w:rsidR="0043097F">
        <w:rPr>
          <w:rFonts w:ascii="Calibri" w:eastAsia="Calibri" w:hAnsi="Calibri" w:cs="Calibri"/>
          <w:kern w:val="0"/>
          <w:lang w:eastAsia="en-AU"/>
          <w14:ligatures w14:val="none"/>
        </w:rPr>
        <w:t>and agree to the terms of hire.</w:t>
      </w:r>
      <w:r w:rsidR="00093BF7">
        <w:rPr>
          <w:rFonts w:ascii="Calibri" w:eastAsia="Calibri" w:hAnsi="Calibri" w:cs="Calibri"/>
          <w:kern w:val="0"/>
          <w:lang w:eastAsia="en-AU"/>
          <w14:ligatures w14:val="none"/>
        </w:rPr>
        <w:t xml:space="preserve"> </w:t>
      </w:r>
      <w:r w:rsidR="00B45F26">
        <w:rPr>
          <w:rFonts w:ascii="Calibri" w:eastAsia="Calibri" w:hAnsi="Calibri" w:cs="Calibri"/>
          <w:kern w:val="0"/>
          <w:lang w:eastAsia="en-AU"/>
          <w14:ligatures w14:val="none"/>
        </w:rPr>
        <w:t xml:space="preserve">Please note you </w:t>
      </w:r>
      <w:r w:rsidR="000C6D6F">
        <w:rPr>
          <w:rFonts w:ascii="Calibri" w:eastAsia="Calibri" w:hAnsi="Calibri" w:cs="Calibri"/>
          <w:bCs/>
          <w:kern w:val="0"/>
          <w:lang w:eastAsia="en-AU"/>
          <w14:ligatures w14:val="none"/>
        </w:rPr>
        <w:t>will not be permitted to hire equipment without photo identification or meet deposit</w:t>
      </w:r>
      <w:r w:rsidR="00B45F26">
        <w:rPr>
          <w:rFonts w:ascii="Calibri" w:eastAsia="Calibri" w:hAnsi="Calibri" w:cs="Calibri"/>
          <w:kern w:val="0"/>
          <w:lang w:eastAsia="en-AU"/>
          <w14:ligatures w14:val="none"/>
        </w:rPr>
        <w:t xml:space="preserve"> </w:t>
      </w:r>
      <w:r w:rsidR="000C6D6F">
        <w:rPr>
          <w:rFonts w:ascii="Calibri" w:eastAsia="Calibri" w:hAnsi="Calibri" w:cs="Calibri"/>
          <w:bCs/>
          <w:kern w:val="0"/>
          <w:lang w:eastAsia="en-AU"/>
          <w14:ligatures w14:val="none"/>
        </w:rPr>
        <w:t>term</w:t>
      </w:r>
      <w:r w:rsidR="00150235">
        <w:rPr>
          <w:rFonts w:ascii="Calibri" w:eastAsia="Calibri" w:hAnsi="Calibri" w:cs="Calibri"/>
          <w:bCs/>
          <w:kern w:val="0"/>
          <w:lang w:eastAsia="en-AU"/>
          <w14:ligatures w14:val="none"/>
        </w:rPr>
        <w:t>s.</w:t>
      </w:r>
    </w:p>
    <w:p w14:paraId="7E35A894" w14:textId="590C2CFE" w:rsidR="00161C72" w:rsidRPr="00E6101F" w:rsidRDefault="00161C72" w:rsidP="000C6D6F">
      <w:pPr>
        <w:spacing w:after="0" w:line="240" w:lineRule="auto"/>
        <w:rPr>
          <w:rFonts w:ascii="Calibri" w:eastAsia="Calibri" w:hAnsi="Calibri" w:cs="Calibri"/>
          <w:b/>
          <w:kern w:val="0"/>
          <w:lang w:eastAsia="en-AU"/>
          <w14:ligatures w14:val="none"/>
        </w:rPr>
      </w:pPr>
      <w:r w:rsidRPr="00161C72">
        <w:rPr>
          <w:rFonts w:ascii="Calibri" w:eastAsia="Calibri" w:hAnsi="Calibri" w:cs="Calibri"/>
          <w:b/>
          <w:kern w:val="0"/>
          <w:lang w:eastAsia="en-AU"/>
          <w14:ligatures w14:val="none"/>
        </w:rPr>
        <w:t xml:space="preserve">Details of </w:t>
      </w:r>
      <w:r w:rsidR="00732B0E" w:rsidRPr="00E6101F">
        <w:rPr>
          <w:rFonts w:ascii="Calibri" w:eastAsia="Calibri" w:hAnsi="Calibri" w:cs="Calibri"/>
          <w:b/>
          <w:kern w:val="0"/>
          <w:lang w:eastAsia="en-AU"/>
          <w14:ligatures w14:val="none"/>
        </w:rPr>
        <w:t>Hire</w:t>
      </w:r>
      <w:r w:rsidR="00150235">
        <w:rPr>
          <w:rFonts w:ascii="Calibri" w:eastAsia="Calibri" w:hAnsi="Calibri" w:cs="Calibri"/>
          <w:b/>
          <w:kern w:val="0"/>
          <w:lang w:eastAsia="en-AU"/>
          <w14:ligatures w14:val="none"/>
        </w:rPr>
        <w:t>:</w:t>
      </w:r>
    </w:p>
    <w:p w14:paraId="530B572F" w14:textId="77777777" w:rsidR="00340B24" w:rsidRDefault="008522AA" w:rsidP="000C6D6F">
      <w:pPr>
        <w:spacing w:after="0" w:line="240" w:lineRule="auto"/>
        <w:rPr>
          <w:rFonts w:ascii="Calibri" w:eastAsia="Calibri" w:hAnsi="Calibri" w:cs="Calibri"/>
          <w:bCs/>
          <w:kern w:val="0"/>
          <w:lang w:eastAsia="en-AU"/>
          <w14:ligatures w14:val="none"/>
        </w:rPr>
      </w:pPr>
      <w:r>
        <w:rPr>
          <w:rFonts w:ascii="Calibri" w:eastAsia="Calibri" w:hAnsi="Calibri" w:cs="Calibri"/>
          <w:bCs/>
          <w:kern w:val="0"/>
          <w:lang w:eastAsia="en-AU"/>
          <w14:ligatures w14:val="none"/>
        </w:rPr>
        <w:t>Binocular hire for up to 4 hours from Monday – Friday</w:t>
      </w:r>
      <w:r w:rsidR="00E01605">
        <w:rPr>
          <w:rFonts w:ascii="Calibri" w:eastAsia="Calibri" w:hAnsi="Calibri" w:cs="Calibri"/>
          <w:bCs/>
          <w:kern w:val="0"/>
          <w:lang w:eastAsia="en-AU"/>
          <w14:ligatures w14:val="none"/>
        </w:rPr>
        <w:t>, is available</w:t>
      </w:r>
      <w:r>
        <w:rPr>
          <w:rFonts w:ascii="Calibri" w:eastAsia="Calibri" w:hAnsi="Calibri" w:cs="Calibri"/>
          <w:bCs/>
          <w:kern w:val="0"/>
          <w:lang w:eastAsia="en-AU"/>
          <w14:ligatures w14:val="none"/>
        </w:rPr>
        <w:t xml:space="preserve"> between 9am-</w:t>
      </w:r>
      <w:r w:rsidR="00E244C6">
        <w:rPr>
          <w:rFonts w:ascii="Calibri" w:eastAsia="Calibri" w:hAnsi="Calibri" w:cs="Calibri"/>
          <w:bCs/>
          <w:kern w:val="0"/>
          <w:lang w:eastAsia="en-AU"/>
          <w14:ligatures w14:val="none"/>
        </w:rPr>
        <w:t xml:space="preserve">4pm </w:t>
      </w:r>
      <w:r w:rsidR="00732B0E">
        <w:rPr>
          <w:rFonts w:ascii="Calibri" w:eastAsia="Calibri" w:hAnsi="Calibri" w:cs="Calibri"/>
          <w:bCs/>
          <w:kern w:val="0"/>
          <w:lang w:eastAsia="en-AU"/>
          <w14:ligatures w14:val="none"/>
        </w:rPr>
        <w:t>at</w:t>
      </w:r>
      <w:r w:rsidR="00734DA1">
        <w:rPr>
          <w:rFonts w:ascii="Calibri" w:eastAsia="Calibri" w:hAnsi="Calibri" w:cs="Calibri"/>
          <w:bCs/>
          <w:kern w:val="0"/>
          <w:lang w:eastAsia="en-AU"/>
          <w14:ligatures w14:val="none"/>
        </w:rPr>
        <w:t xml:space="preserve"> </w:t>
      </w:r>
    </w:p>
    <w:p w14:paraId="070998DF" w14:textId="751C927E" w:rsidR="000C6D6F" w:rsidRDefault="00734DA1" w:rsidP="000C6D6F">
      <w:pPr>
        <w:spacing w:after="0" w:line="240" w:lineRule="auto"/>
        <w:rPr>
          <w:rFonts w:ascii="Calibri" w:eastAsia="Calibri" w:hAnsi="Calibri" w:cs="Calibri"/>
          <w:bCs/>
          <w:kern w:val="0"/>
          <w:lang w:eastAsia="en-AU"/>
          <w14:ligatures w14:val="none"/>
        </w:rPr>
      </w:pPr>
      <w:r>
        <w:rPr>
          <w:rFonts w:ascii="Calibri" w:eastAsia="Calibri" w:hAnsi="Calibri" w:cs="Calibri"/>
          <w:bCs/>
          <w:kern w:val="0"/>
          <w:lang w:eastAsia="en-AU"/>
          <w14:ligatures w14:val="none"/>
        </w:rPr>
        <w:t xml:space="preserve">Gowings </w:t>
      </w:r>
      <w:r w:rsidR="00732B0E">
        <w:rPr>
          <w:rFonts w:ascii="Calibri" w:eastAsia="Calibri" w:hAnsi="Calibri" w:cs="Calibri"/>
          <w:bCs/>
          <w:kern w:val="0"/>
          <w:lang w:eastAsia="en-AU"/>
          <w14:ligatures w14:val="none"/>
        </w:rPr>
        <w:t>Coffs Central’s Concierge Desk.</w:t>
      </w:r>
    </w:p>
    <w:p w14:paraId="271A0518" w14:textId="70E157AA" w:rsidR="00E01605" w:rsidRPr="00161C72" w:rsidRDefault="009911B9" w:rsidP="000C6D6F">
      <w:pPr>
        <w:spacing w:after="0" w:line="240" w:lineRule="auto"/>
        <w:rPr>
          <w:rFonts w:ascii="Calibri" w:eastAsia="Calibri" w:hAnsi="Calibri" w:cs="Calibri"/>
          <w:b/>
          <w:kern w:val="0"/>
          <w:lang w:eastAsia="en-AU"/>
          <w14:ligatures w14:val="none"/>
        </w:rPr>
      </w:pPr>
      <w:r>
        <w:rPr>
          <w:rFonts w:ascii="Calibri" w:eastAsia="Calibri" w:hAnsi="Calibri" w:cs="Calibri"/>
          <w:bCs/>
          <w:kern w:val="0"/>
          <w:lang w:eastAsia="en-AU"/>
          <w14:ligatures w14:val="none"/>
        </w:rPr>
        <w:t>A</w:t>
      </w:r>
      <w:r w:rsidR="001A19FC">
        <w:rPr>
          <w:rFonts w:ascii="Calibri" w:eastAsia="Calibri" w:hAnsi="Calibri" w:cs="Calibri"/>
          <w:bCs/>
          <w:kern w:val="0"/>
          <w:lang w:eastAsia="en-AU"/>
          <w14:ligatures w14:val="none"/>
        </w:rPr>
        <w:t xml:space="preserve"> fully </w:t>
      </w:r>
      <w:r w:rsidR="007572F4">
        <w:rPr>
          <w:rFonts w:ascii="Calibri" w:eastAsia="Calibri" w:hAnsi="Calibri" w:cs="Calibri"/>
          <w:bCs/>
          <w:kern w:val="0"/>
          <w:lang w:eastAsia="en-AU"/>
          <w14:ligatures w14:val="none"/>
        </w:rPr>
        <w:t>refundable holding</w:t>
      </w:r>
      <w:r>
        <w:rPr>
          <w:rFonts w:ascii="Calibri" w:eastAsia="Calibri" w:hAnsi="Calibri" w:cs="Calibri"/>
          <w:bCs/>
          <w:kern w:val="0"/>
          <w:lang w:eastAsia="en-AU"/>
          <w14:ligatures w14:val="none"/>
        </w:rPr>
        <w:t xml:space="preserve"> deposit of $40 per Binocular </w:t>
      </w:r>
      <w:r w:rsidR="003C1AD1">
        <w:rPr>
          <w:rFonts w:ascii="Calibri" w:eastAsia="Calibri" w:hAnsi="Calibri" w:cs="Calibri"/>
          <w:bCs/>
          <w:kern w:val="0"/>
          <w:lang w:eastAsia="en-AU"/>
          <w14:ligatures w14:val="none"/>
        </w:rPr>
        <w:t xml:space="preserve">set will be collected, </w:t>
      </w:r>
      <w:r w:rsidR="00F16998">
        <w:rPr>
          <w:rFonts w:ascii="Calibri" w:eastAsia="Calibri" w:hAnsi="Calibri" w:cs="Calibri"/>
          <w:bCs/>
          <w:kern w:val="0"/>
          <w:lang w:eastAsia="en-AU"/>
          <w14:ligatures w14:val="none"/>
        </w:rPr>
        <w:t xml:space="preserve">and then </w:t>
      </w:r>
      <w:r w:rsidR="008244BF">
        <w:rPr>
          <w:rFonts w:ascii="Calibri" w:eastAsia="Calibri" w:hAnsi="Calibri" w:cs="Calibri"/>
          <w:bCs/>
          <w:kern w:val="0"/>
          <w:lang w:eastAsia="en-AU"/>
          <w14:ligatures w14:val="none"/>
        </w:rPr>
        <w:t>transferred back to customer</w:t>
      </w:r>
      <w:r w:rsidR="00F16998">
        <w:rPr>
          <w:rFonts w:ascii="Calibri" w:eastAsia="Calibri" w:hAnsi="Calibri" w:cs="Calibri"/>
          <w:bCs/>
          <w:kern w:val="0"/>
          <w:lang w:eastAsia="en-AU"/>
          <w14:ligatures w14:val="none"/>
        </w:rPr>
        <w:t xml:space="preserve"> </w:t>
      </w:r>
      <w:r w:rsidR="007D5B25">
        <w:rPr>
          <w:rFonts w:ascii="Calibri" w:eastAsia="Calibri" w:hAnsi="Calibri" w:cs="Calibri"/>
          <w:bCs/>
          <w:kern w:val="0"/>
          <w:lang w:eastAsia="en-AU"/>
          <w14:ligatures w14:val="none"/>
        </w:rPr>
        <w:t>should they be returned in the same condition they were received. Inspection of binoculars wil</w:t>
      </w:r>
      <w:r w:rsidR="00044958">
        <w:rPr>
          <w:rFonts w:ascii="Calibri" w:eastAsia="Calibri" w:hAnsi="Calibri" w:cs="Calibri"/>
          <w:bCs/>
          <w:kern w:val="0"/>
          <w:lang w:eastAsia="en-AU"/>
          <w14:ligatures w14:val="none"/>
        </w:rPr>
        <w:t xml:space="preserve">l be </w:t>
      </w:r>
      <w:r w:rsidR="00504EC3">
        <w:rPr>
          <w:rFonts w:ascii="Calibri" w:eastAsia="Calibri" w:hAnsi="Calibri" w:cs="Calibri"/>
          <w:bCs/>
          <w:kern w:val="0"/>
          <w:lang w:eastAsia="en-AU"/>
          <w14:ligatures w14:val="none"/>
        </w:rPr>
        <w:t>recorde</w:t>
      </w:r>
      <w:r w:rsidR="00112DC1">
        <w:rPr>
          <w:rFonts w:ascii="Calibri" w:eastAsia="Calibri" w:hAnsi="Calibri" w:cs="Calibri"/>
          <w:bCs/>
          <w:kern w:val="0"/>
          <w:lang w:eastAsia="en-AU"/>
          <w14:ligatures w14:val="none"/>
        </w:rPr>
        <w:t xml:space="preserve">d. </w:t>
      </w:r>
    </w:p>
    <w:p w14:paraId="10BA10AD" w14:textId="3B63A9EA" w:rsidR="00E65F78" w:rsidRPr="00340B24" w:rsidRDefault="00E65F78" w:rsidP="00340B24">
      <w:pPr>
        <w:pStyle w:val="NormalWeb"/>
        <w:spacing w:line="336" w:lineRule="atLeast"/>
        <w:ind w:right="210"/>
        <w:rPr>
          <w:rFonts w:asciiTheme="minorHAnsi" w:hAnsiTheme="minorHAnsi" w:cstheme="minorHAnsi"/>
          <w:color w:val="000000"/>
          <w:sz w:val="22"/>
          <w:szCs w:val="22"/>
        </w:rPr>
      </w:pPr>
      <w:r w:rsidRPr="00977B04">
        <w:rPr>
          <w:rStyle w:val="Strong"/>
          <w:rFonts w:asciiTheme="minorHAnsi" w:eastAsiaTheme="majorEastAsia" w:hAnsiTheme="minorHAnsi" w:cstheme="minorHAnsi"/>
          <w:color w:val="000000"/>
          <w:sz w:val="22"/>
          <w:szCs w:val="22"/>
        </w:rPr>
        <w:t>Binocular care:</w:t>
      </w:r>
      <w:r w:rsidRPr="00977B04">
        <w:rPr>
          <w:rFonts w:asciiTheme="minorHAnsi" w:hAnsiTheme="minorHAnsi" w:cstheme="minorHAnsi"/>
          <w:color w:val="000000"/>
          <w:sz w:val="22"/>
          <w:szCs w:val="22"/>
        </w:rPr>
        <w:t xml:space="preserve"> Please take good care of your rental binoculars. To clean the lenses: Remove as much dust as possible from the lens, without rubbing. Use a lens-cleaning tissue to gently wipe away any excess dust; Do not try to get the surface perfectly clean - the less rubbing, the better; Only clean if the need arises.  </w:t>
      </w:r>
      <w:r w:rsidR="002C6E68">
        <w:rPr>
          <w:rFonts w:asciiTheme="minorHAnsi" w:hAnsiTheme="minorHAnsi" w:cstheme="minorHAnsi"/>
          <w:color w:val="000000"/>
          <w:sz w:val="22"/>
          <w:szCs w:val="22"/>
        </w:rPr>
        <w:t>If</w:t>
      </w:r>
      <w:r w:rsidRPr="00977B04">
        <w:rPr>
          <w:rFonts w:asciiTheme="minorHAnsi" w:hAnsiTheme="minorHAnsi" w:cstheme="minorHAnsi"/>
          <w:color w:val="000000"/>
          <w:sz w:val="22"/>
          <w:szCs w:val="22"/>
        </w:rPr>
        <w:t xml:space="preserve"> in a dusty condition</w:t>
      </w:r>
      <w:r w:rsidR="002C6E68">
        <w:rPr>
          <w:rFonts w:asciiTheme="minorHAnsi" w:hAnsiTheme="minorHAnsi" w:cstheme="minorHAnsi"/>
          <w:color w:val="000000"/>
          <w:sz w:val="22"/>
          <w:szCs w:val="22"/>
        </w:rPr>
        <w:t xml:space="preserve"> on return, please leave them</w:t>
      </w:r>
      <w:r w:rsidRPr="00977B04">
        <w:rPr>
          <w:rFonts w:asciiTheme="minorHAnsi" w:hAnsiTheme="minorHAnsi" w:cstheme="minorHAnsi"/>
          <w:color w:val="000000"/>
          <w:sz w:val="22"/>
          <w:szCs w:val="22"/>
        </w:rPr>
        <w:t xml:space="preserve"> for us to clean. Remember: dust + tissue = sand paper, which is not good for delicate, coated binocular lenses.</w:t>
      </w:r>
    </w:p>
    <w:p w14:paraId="5D0E8CBC" w14:textId="51C9E37A" w:rsidR="00CE57B5" w:rsidRPr="003E1F40" w:rsidRDefault="00CE57B5" w:rsidP="00E244C6">
      <w:pPr>
        <w:spacing w:after="0" w:line="240" w:lineRule="auto"/>
        <w:rPr>
          <w:rFonts w:ascii="Calibri" w:eastAsia="Calibri" w:hAnsi="Calibri" w:cs="Calibri"/>
          <w:b/>
          <w:kern w:val="0"/>
          <w:lang w:eastAsia="en-AU"/>
          <w14:ligatures w14:val="none"/>
        </w:rPr>
      </w:pPr>
      <w:r w:rsidRPr="00CE57B5">
        <w:rPr>
          <w:rFonts w:ascii="Calibri" w:eastAsia="Calibri" w:hAnsi="Calibri" w:cs="Calibri"/>
          <w:b/>
          <w:kern w:val="0"/>
          <w:lang w:eastAsia="en-AU"/>
          <w14:ligatures w14:val="none"/>
        </w:rPr>
        <w:t xml:space="preserve"> Liability</w:t>
      </w:r>
      <w:r w:rsidR="003E1F40" w:rsidRPr="003E1F40">
        <w:rPr>
          <w:rFonts w:ascii="Calibri" w:eastAsia="Calibri" w:hAnsi="Calibri" w:cs="Calibri"/>
          <w:b/>
          <w:kern w:val="0"/>
          <w:lang w:eastAsia="en-AU"/>
          <w14:ligatures w14:val="none"/>
        </w:rPr>
        <w:t>:</w:t>
      </w:r>
    </w:p>
    <w:p w14:paraId="65BA3B30" w14:textId="20D5CAD1" w:rsidR="005A3F8E" w:rsidRDefault="002D08D6" w:rsidP="00165085">
      <w:pPr>
        <w:spacing w:after="0" w:line="240" w:lineRule="auto"/>
        <w:rPr>
          <w:rFonts w:ascii="Calibri" w:eastAsia="Calibri" w:hAnsi="Calibri" w:cs="Calibri"/>
          <w:bCs/>
          <w:kern w:val="0"/>
          <w:lang w:eastAsia="en-AU"/>
          <w14:ligatures w14:val="none"/>
        </w:rPr>
      </w:pPr>
      <w:r>
        <w:rPr>
          <w:rFonts w:ascii="Calibri" w:eastAsia="Calibri" w:hAnsi="Calibri" w:cs="Calibri"/>
          <w:bCs/>
          <w:kern w:val="0"/>
          <w:lang w:eastAsia="en-AU"/>
          <w14:ligatures w14:val="none"/>
        </w:rPr>
        <w:t>Please note that</w:t>
      </w:r>
      <w:r w:rsidR="00704FBB">
        <w:rPr>
          <w:rFonts w:ascii="Calibri" w:eastAsia="Calibri" w:hAnsi="Calibri" w:cs="Calibri"/>
          <w:bCs/>
          <w:kern w:val="0"/>
          <w:lang w:eastAsia="en-AU"/>
          <w14:ligatures w14:val="none"/>
        </w:rPr>
        <w:t xml:space="preserve"> you could be charged in full for any replacement </w:t>
      </w:r>
      <w:r w:rsidR="00352DE9">
        <w:rPr>
          <w:rFonts w:ascii="Calibri" w:eastAsia="Calibri" w:hAnsi="Calibri" w:cs="Calibri"/>
          <w:bCs/>
          <w:kern w:val="0"/>
          <w:lang w:eastAsia="en-AU"/>
          <w14:ligatures w14:val="none"/>
        </w:rPr>
        <w:t>parts, damages, breakage or loss of binocular</w:t>
      </w:r>
      <w:r w:rsidR="00D02168">
        <w:rPr>
          <w:rFonts w:ascii="Calibri" w:eastAsia="Calibri" w:hAnsi="Calibri" w:cs="Calibri"/>
          <w:bCs/>
          <w:kern w:val="0"/>
          <w:lang w:eastAsia="en-AU"/>
          <w14:ligatures w14:val="none"/>
        </w:rPr>
        <w:t>s</w:t>
      </w:r>
      <w:r w:rsidR="00616C25">
        <w:rPr>
          <w:rFonts w:ascii="Calibri" w:eastAsia="Calibri" w:hAnsi="Calibri" w:cs="Calibri"/>
          <w:bCs/>
          <w:kern w:val="0"/>
          <w:lang w:eastAsia="en-AU"/>
          <w14:ligatures w14:val="none"/>
        </w:rPr>
        <w:t xml:space="preserve">, if not returned in the same condition as collection. </w:t>
      </w:r>
    </w:p>
    <w:p w14:paraId="5238EA6E" w14:textId="11C5367F" w:rsidR="005A3F8E" w:rsidRDefault="005A3F8E" w:rsidP="00340B24">
      <w:pPr>
        <w:spacing w:after="0" w:line="240" w:lineRule="auto"/>
        <w:rPr>
          <w:rFonts w:ascii="Calibri" w:eastAsia="Calibri" w:hAnsi="Calibri" w:cs="Calibri"/>
          <w:b/>
          <w:kern w:val="0"/>
          <w:lang w:eastAsia="en-AU"/>
          <w14:ligatures w14:val="none"/>
        </w:rPr>
      </w:pPr>
    </w:p>
    <w:p w14:paraId="05F1FB28" w14:textId="1A951497" w:rsidR="00BC2B3A" w:rsidRPr="001E5EDD" w:rsidRDefault="00BC2B3A" w:rsidP="00BC2B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b/>
          <w:kern w:val="0"/>
          <w:lang w:eastAsia="en-AU"/>
          <w14:ligatures w14:val="none"/>
        </w:rPr>
      </w:pPr>
      <w:r w:rsidRPr="001E5EDD">
        <w:rPr>
          <w:rFonts w:ascii="Calibri" w:eastAsia="Calibri" w:hAnsi="Calibri" w:cs="Calibri"/>
          <w:b/>
          <w:color w:val="000000"/>
          <w:kern w:val="0"/>
          <w:lang w:eastAsia="en-AU"/>
          <w14:ligatures w14:val="none"/>
        </w:rPr>
        <w:t>Promoter Information</w:t>
      </w:r>
      <w:r w:rsidR="001E5EDD" w:rsidRPr="001E5EDD">
        <w:rPr>
          <w:rFonts w:ascii="Calibri" w:eastAsia="Calibri" w:hAnsi="Calibri" w:cs="Calibri"/>
          <w:b/>
          <w:kern w:val="0"/>
          <w:lang w:eastAsia="en-AU"/>
          <w14:ligatures w14:val="none"/>
        </w:rPr>
        <w:t>:</w:t>
      </w:r>
    </w:p>
    <w:p w14:paraId="703F131B" w14:textId="262235D9" w:rsidR="00CD27B3" w:rsidRDefault="00BC2B3A" w:rsidP="003E1F40">
      <w:pPr>
        <w:spacing w:after="0" w:line="240" w:lineRule="auto"/>
        <w:rPr>
          <w:rFonts w:ascii="Calibri" w:eastAsia="Calibri" w:hAnsi="Calibri" w:cs="Calibri"/>
          <w:kern w:val="0"/>
          <w:lang w:eastAsia="en-AU"/>
          <w14:ligatures w14:val="none"/>
        </w:rPr>
      </w:pPr>
      <w:r w:rsidRPr="005C2514">
        <w:rPr>
          <w:rFonts w:ascii="Calibri" w:eastAsia="Calibri" w:hAnsi="Calibri" w:cs="Calibri"/>
          <w:kern w:val="0"/>
          <w:lang w:eastAsia="en-AU"/>
          <w14:ligatures w14:val="none"/>
        </w:rPr>
        <w:t>The Promoter is Gowings PTY LTD, Coffs Central Shopping Centre, located at 35-61 Harbour Drive, Coffs Harbour 2450.</w:t>
      </w:r>
    </w:p>
    <w:p w14:paraId="293C4BA5" w14:textId="5C4244A8" w:rsidR="00734DA1" w:rsidRPr="00CD27B3" w:rsidRDefault="00734DA1" w:rsidP="003E1F40">
      <w:pPr>
        <w:spacing w:after="0" w:line="240" w:lineRule="auto"/>
        <w:rPr>
          <w:rFonts w:ascii="Calibri" w:eastAsia="Calibri" w:hAnsi="Calibri" w:cs="Calibri"/>
          <w:kern w:val="0"/>
          <w:lang w:eastAsia="en-AU"/>
          <w14:ligatures w14:val="none"/>
        </w:rPr>
      </w:pPr>
      <w:r>
        <w:rPr>
          <w:rFonts w:ascii="Calibri" w:eastAsia="Calibri" w:hAnsi="Calibri" w:cs="Calibri"/>
          <w:kern w:val="0"/>
          <w:lang w:eastAsia="en-AU"/>
          <w14:ligatures w14:val="none"/>
        </w:rPr>
        <w:t>Binoculars remain the property of Gowings Coffs Central Shopping centre.</w:t>
      </w:r>
    </w:p>
    <w:p w14:paraId="3ECCF3B0" w14:textId="77777777" w:rsidR="00CD27B3" w:rsidRPr="00CD27B3" w:rsidRDefault="00CD27B3" w:rsidP="00CD27B3">
      <w:pPr>
        <w:spacing w:after="0" w:line="240" w:lineRule="auto"/>
        <w:rPr>
          <w:rFonts w:ascii="Calibri" w:eastAsia="Calibri" w:hAnsi="Calibri" w:cs="Calibri"/>
          <w:kern w:val="0"/>
          <w:lang w:eastAsia="en-AU"/>
          <w14:ligatures w14:val="none"/>
        </w:rPr>
      </w:pPr>
      <w:r w:rsidRPr="00CD27B3">
        <w:rPr>
          <w:rFonts w:ascii="Calibri" w:eastAsia="Calibri" w:hAnsi="Calibri" w:cs="Calibri"/>
          <w:kern w:val="0"/>
          <w:lang w:eastAsia="en-AU"/>
          <w14:ligatures w14:val="none"/>
        </w:rPr>
        <w:t>These terms and conditions are governed by the laws of New South Wales, Australia.</w:t>
      </w:r>
    </w:p>
    <w:p w14:paraId="22A473BF" w14:textId="77777777" w:rsidR="00CE57B5" w:rsidRPr="005B2C57" w:rsidRDefault="00CE57B5" w:rsidP="008D72C4">
      <w:pPr>
        <w:rPr>
          <w:rFonts w:ascii="Calibri" w:eastAsia="Calibri" w:hAnsi="Calibri" w:cs="Calibri"/>
          <w:kern w:val="0"/>
          <w:lang w:eastAsia="en-AU"/>
          <w14:ligatures w14:val="none"/>
        </w:rPr>
      </w:pPr>
    </w:p>
    <w:sectPr w:rsidR="00CE57B5" w:rsidRPr="005B2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3202C"/>
    <w:multiLevelType w:val="hybridMultilevel"/>
    <w:tmpl w:val="EAB26552"/>
    <w:lvl w:ilvl="0" w:tplc="1BAAD084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40D50AF"/>
    <w:multiLevelType w:val="multilevel"/>
    <w:tmpl w:val="30301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AD09D7"/>
    <w:multiLevelType w:val="multilevel"/>
    <w:tmpl w:val="40AA3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F7C8C"/>
    <w:multiLevelType w:val="multilevel"/>
    <w:tmpl w:val="40AA3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B4DC2"/>
    <w:multiLevelType w:val="multilevel"/>
    <w:tmpl w:val="B36E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675533">
    <w:abstractNumId w:val="2"/>
  </w:num>
  <w:num w:numId="2" w16cid:durableId="1680698065">
    <w:abstractNumId w:val="3"/>
  </w:num>
  <w:num w:numId="3" w16cid:durableId="1637560913">
    <w:abstractNumId w:val="0"/>
  </w:num>
  <w:num w:numId="4" w16cid:durableId="1486160511">
    <w:abstractNumId w:val="1"/>
  </w:num>
  <w:num w:numId="5" w16cid:durableId="512956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14"/>
    <w:rsid w:val="00004CEC"/>
    <w:rsid w:val="00044958"/>
    <w:rsid w:val="00093BF7"/>
    <w:rsid w:val="000C6D6F"/>
    <w:rsid w:val="00112DC1"/>
    <w:rsid w:val="00150235"/>
    <w:rsid w:val="00161C72"/>
    <w:rsid w:val="00165085"/>
    <w:rsid w:val="001A19FC"/>
    <w:rsid w:val="001E5EDD"/>
    <w:rsid w:val="002C6E68"/>
    <w:rsid w:val="002D08D6"/>
    <w:rsid w:val="00307AC1"/>
    <w:rsid w:val="00340B24"/>
    <w:rsid w:val="00352DE9"/>
    <w:rsid w:val="003B31AB"/>
    <w:rsid w:val="003C1AD1"/>
    <w:rsid w:val="003E1F40"/>
    <w:rsid w:val="0043097F"/>
    <w:rsid w:val="004758E6"/>
    <w:rsid w:val="00504EC3"/>
    <w:rsid w:val="005521BC"/>
    <w:rsid w:val="00571825"/>
    <w:rsid w:val="005A3F8E"/>
    <w:rsid w:val="005B2C57"/>
    <w:rsid w:val="005C2514"/>
    <w:rsid w:val="00616C25"/>
    <w:rsid w:val="00641CEC"/>
    <w:rsid w:val="00704FBB"/>
    <w:rsid w:val="00732B0E"/>
    <w:rsid w:val="00734DA1"/>
    <w:rsid w:val="007572F4"/>
    <w:rsid w:val="007D5B25"/>
    <w:rsid w:val="008244BF"/>
    <w:rsid w:val="008522AA"/>
    <w:rsid w:val="008B3EC9"/>
    <w:rsid w:val="008D72C4"/>
    <w:rsid w:val="00977B04"/>
    <w:rsid w:val="009911B9"/>
    <w:rsid w:val="00B11762"/>
    <w:rsid w:val="00B20834"/>
    <w:rsid w:val="00B4345F"/>
    <w:rsid w:val="00B45F26"/>
    <w:rsid w:val="00B95E44"/>
    <w:rsid w:val="00BA302E"/>
    <w:rsid w:val="00BC2B3A"/>
    <w:rsid w:val="00C20F20"/>
    <w:rsid w:val="00CD27B3"/>
    <w:rsid w:val="00CE57B5"/>
    <w:rsid w:val="00D02168"/>
    <w:rsid w:val="00D7324F"/>
    <w:rsid w:val="00E01605"/>
    <w:rsid w:val="00E244C6"/>
    <w:rsid w:val="00E260AF"/>
    <w:rsid w:val="00E6101F"/>
    <w:rsid w:val="00E617FE"/>
    <w:rsid w:val="00E65F78"/>
    <w:rsid w:val="00E83ED3"/>
    <w:rsid w:val="00EE74D8"/>
    <w:rsid w:val="00F16998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F8036"/>
  <w15:chartTrackingRefBased/>
  <w15:docId w15:val="{0F7F85BB-7825-4941-AFFA-7955BA8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5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D72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E65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E65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4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sittczenko</dc:creator>
  <cp:keywords/>
  <dc:description/>
  <cp:lastModifiedBy>Lucy sittczenko</cp:lastModifiedBy>
  <cp:revision>2</cp:revision>
  <dcterms:created xsi:type="dcterms:W3CDTF">2024-06-28T06:29:00Z</dcterms:created>
  <dcterms:modified xsi:type="dcterms:W3CDTF">2024-06-28T06:29:00Z</dcterms:modified>
</cp:coreProperties>
</file>